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87" w:rsidRDefault="00111287" w:rsidP="00111287">
      <w:pPr>
        <w:pStyle w:val="Default"/>
        <w:rPr>
          <w:b/>
          <w:bCs/>
          <w:sz w:val="22"/>
          <w:szCs w:val="22"/>
        </w:rPr>
      </w:pPr>
      <w:bookmarkStart w:id="0" w:name="_GoBack"/>
      <w:bookmarkEnd w:id="0"/>
      <w:r>
        <w:rPr>
          <w:b/>
          <w:bCs/>
          <w:sz w:val="22"/>
          <w:szCs w:val="22"/>
        </w:rPr>
        <w:t xml:space="preserve">Regler för renovering i Dykärret 14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För allas trivsel och för vår fantastiska fastighets skull har vi här samlat de regler som gäller för ombyggnad. Med ombyggnad menas ingrepp i vatten/avlopp, ventilation, bärande konstruktioner och yttre förändringar som fönster och balkonger eller annat omfattande byggprojekt.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Skriftlig förfrågan skall lämnas till styrelsen för godkännande/avslag. Styrelsen bör inte säga nej om åtgärden inte är till påtaglig skada eller olägenhet för föreningen. Byggnationen ska heller inte inkräkta på annan medlems bostadsrätt.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Bygglov eller bygganmälan skall införskaffas när sådan krävs. Byggnadsnämnden kan kräva konstruktionsritning.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Åtgärder som inte behöver bygglov, kan behöva en anmälan enligt Plan och byggförordningen. För ytterligare information sök på nätet (Plan och byggförordningen/6 kap./Anmälan/5§).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Ombyggnad av installationer i kök och badrum avseende VVS skall följa branschregler för säker vatteninstallation. För utförligare information sök på nätet (Säker vatteninstallation/branschregler </w:t>
      </w:r>
      <w:proofErr w:type="gramStart"/>
      <w:r>
        <w:rPr>
          <w:sz w:val="22"/>
          <w:szCs w:val="22"/>
        </w:rPr>
        <w:t>2016:1.PDF</w:t>
      </w:r>
      <w:proofErr w:type="gramEnd"/>
      <w:r>
        <w:rPr>
          <w:sz w:val="22"/>
          <w:szCs w:val="22"/>
        </w:rPr>
        <w:t xml:space="preserve">): Ombyggnad av våtrumsväggar och våtrumsgolv skall utföras av våtrumscertifierad entreprenör.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Om köket flyttas inom lägenheten skall spisfläktens kanal utanför nya köket till murad stigarkanal utföras enligt </w:t>
      </w:r>
      <w:proofErr w:type="spellStart"/>
      <w:r>
        <w:rPr>
          <w:sz w:val="22"/>
          <w:szCs w:val="22"/>
        </w:rPr>
        <w:t>MSB:s</w:t>
      </w:r>
      <w:proofErr w:type="spellEnd"/>
      <w:r>
        <w:rPr>
          <w:sz w:val="22"/>
          <w:szCs w:val="22"/>
        </w:rPr>
        <w:t xml:space="preserve"> godkännande. Sök på nätet (Imkanal.se utgåva 2012:1 punkt d1 och d2). Kanalen förses med erforderliga rensluckor eller renslina enligt sotarmästarens anvisning. Luftflödet skall kunna forseras från 10 till 40 l/s.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Badrum, duschrum och WC skall kunna ventileras med fläkt. Minimum luftmängd 15 l/s. </w:t>
      </w:r>
    </w:p>
    <w:p w:rsidR="00111287" w:rsidRDefault="00111287" w:rsidP="00111287">
      <w:pPr>
        <w:pStyle w:val="Default"/>
        <w:rPr>
          <w:sz w:val="22"/>
          <w:szCs w:val="22"/>
        </w:rPr>
      </w:pPr>
      <w:r>
        <w:rPr>
          <w:sz w:val="22"/>
          <w:szCs w:val="22"/>
        </w:rPr>
        <w:t xml:space="preserve">El och VVS installationer skall utföras av behörig entreprenör. </w:t>
      </w:r>
    </w:p>
    <w:p w:rsidR="00111287" w:rsidRDefault="00111287" w:rsidP="00111287">
      <w:pPr>
        <w:pStyle w:val="Default"/>
        <w:rPr>
          <w:sz w:val="22"/>
          <w:szCs w:val="22"/>
        </w:rPr>
      </w:pPr>
    </w:p>
    <w:p w:rsidR="00111287" w:rsidRDefault="00111287" w:rsidP="00111287">
      <w:pPr>
        <w:pStyle w:val="Default"/>
        <w:rPr>
          <w:sz w:val="22"/>
          <w:szCs w:val="22"/>
        </w:rPr>
      </w:pPr>
      <w:r>
        <w:rPr>
          <w:sz w:val="22"/>
          <w:szCs w:val="22"/>
        </w:rPr>
        <w:t xml:space="preserve">I övrigt gäller att byggsopor ska hanteras skyndsamt och om förvaring i så kallade Big Bags sker, skall tillstånd inhämtas i förväg. Säckarna ska tömmas varje vecka under byggperioden och placeras så att de hindrar så lite som möjligt. Används hissen skall denna skyddas med avsedda material som masonit eller papp, både på väggar och golv. Detsamma gäller för entréer och berörda trapputrymmen. Städning som är avhängigt byggprojektet skall ske varje vecka. </w:t>
      </w:r>
    </w:p>
    <w:p w:rsidR="00111287" w:rsidRDefault="00111287" w:rsidP="00111287">
      <w:pPr>
        <w:pStyle w:val="Default"/>
        <w:rPr>
          <w:sz w:val="22"/>
          <w:szCs w:val="22"/>
        </w:rPr>
      </w:pPr>
    </w:p>
    <w:p w:rsidR="00D53024" w:rsidRPr="00D53024" w:rsidRDefault="00111287" w:rsidP="00111287">
      <w:r>
        <w:t>Styrelsen</w:t>
      </w:r>
    </w:p>
    <w:sectPr w:rsidR="00D53024" w:rsidRPr="00D53024" w:rsidSect="0059721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33" w:rsidRDefault="00982733" w:rsidP="009916DD">
      <w:pPr>
        <w:spacing w:line="240" w:lineRule="auto"/>
      </w:pPr>
      <w:r>
        <w:separator/>
      </w:r>
    </w:p>
  </w:endnote>
  <w:endnote w:type="continuationSeparator" w:id="0">
    <w:p w:rsidR="00982733" w:rsidRDefault="00982733"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1A" w:rsidRDefault="00C87B1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18" w:rsidRDefault="00597218" w:rsidP="007C5B41">
    <w:pPr>
      <w:pStyle w:val="Sidfot"/>
      <w:spacing w:before="1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1A" w:rsidRDefault="00C87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33" w:rsidRDefault="00982733" w:rsidP="009916DD">
      <w:pPr>
        <w:spacing w:line="240" w:lineRule="auto"/>
      </w:pPr>
      <w:r>
        <w:separator/>
      </w:r>
    </w:p>
  </w:footnote>
  <w:footnote w:type="continuationSeparator" w:id="0">
    <w:p w:rsidR="00982733" w:rsidRDefault="00982733"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1A" w:rsidRDefault="00C87B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1A" w:rsidRDefault="00C87B1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1A" w:rsidRDefault="00C87B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4.5pt" o:bullet="t">
        <v:imagedata r:id="rId1" o:title="Vision_punkt"/>
      </v:shape>
    </w:pict>
  </w:numPicBullet>
  <w:numPicBullet w:numPicBulletId="1">
    <w:pict>
      <v:shape id="_x0000_i1030" type="#_x0000_t75" style="width:12pt;height:8.5pt" o:bullet="t">
        <v:imagedata r:id="rId2" o:title="Lila punktlista"/>
      </v:shape>
    </w:pict>
  </w:numPicBullet>
  <w:numPicBullet w:numPicBulletId="2">
    <w:pict>
      <v:shape id="_x0000_i1031"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F43889D6"/>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87"/>
    <w:rsid w:val="00025A4C"/>
    <w:rsid w:val="00032403"/>
    <w:rsid w:val="00085310"/>
    <w:rsid w:val="00087583"/>
    <w:rsid w:val="000A0017"/>
    <w:rsid w:val="000F76C6"/>
    <w:rsid w:val="001107CB"/>
    <w:rsid w:val="00111287"/>
    <w:rsid w:val="00115637"/>
    <w:rsid w:val="00124C8B"/>
    <w:rsid w:val="001257C4"/>
    <w:rsid w:val="00133E33"/>
    <w:rsid w:val="0015611F"/>
    <w:rsid w:val="00167ADC"/>
    <w:rsid w:val="00230E19"/>
    <w:rsid w:val="002625D7"/>
    <w:rsid w:val="00272100"/>
    <w:rsid w:val="00290AC4"/>
    <w:rsid w:val="002E62B4"/>
    <w:rsid w:val="00300003"/>
    <w:rsid w:val="003008D5"/>
    <w:rsid w:val="00313180"/>
    <w:rsid w:val="003511EC"/>
    <w:rsid w:val="00380CFA"/>
    <w:rsid w:val="00393C12"/>
    <w:rsid w:val="003E4976"/>
    <w:rsid w:val="003F00A1"/>
    <w:rsid w:val="00416ABE"/>
    <w:rsid w:val="004330BB"/>
    <w:rsid w:val="0045030C"/>
    <w:rsid w:val="00463E41"/>
    <w:rsid w:val="00482520"/>
    <w:rsid w:val="00504822"/>
    <w:rsid w:val="00530A93"/>
    <w:rsid w:val="00573A6F"/>
    <w:rsid w:val="00597218"/>
    <w:rsid w:val="005B05A8"/>
    <w:rsid w:val="005C5D71"/>
    <w:rsid w:val="005E0E69"/>
    <w:rsid w:val="00613AE4"/>
    <w:rsid w:val="00620983"/>
    <w:rsid w:val="00626D4F"/>
    <w:rsid w:val="00635558"/>
    <w:rsid w:val="006C4790"/>
    <w:rsid w:val="00701A71"/>
    <w:rsid w:val="007762FE"/>
    <w:rsid w:val="00786A36"/>
    <w:rsid w:val="00795307"/>
    <w:rsid w:val="007A7900"/>
    <w:rsid w:val="007B75A3"/>
    <w:rsid w:val="007C0B1E"/>
    <w:rsid w:val="007C5B41"/>
    <w:rsid w:val="007E31DF"/>
    <w:rsid w:val="007F2B8A"/>
    <w:rsid w:val="008410EA"/>
    <w:rsid w:val="008421E0"/>
    <w:rsid w:val="00880BCB"/>
    <w:rsid w:val="0088234C"/>
    <w:rsid w:val="008C79C4"/>
    <w:rsid w:val="008E2080"/>
    <w:rsid w:val="008F0667"/>
    <w:rsid w:val="009034A0"/>
    <w:rsid w:val="00926814"/>
    <w:rsid w:val="00926868"/>
    <w:rsid w:val="009360AF"/>
    <w:rsid w:val="00937E30"/>
    <w:rsid w:val="009674CE"/>
    <w:rsid w:val="00982733"/>
    <w:rsid w:val="009916DD"/>
    <w:rsid w:val="009C355D"/>
    <w:rsid w:val="00A2190C"/>
    <w:rsid w:val="00A469A0"/>
    <w:rsid w:val="00A5648E"/>
    <w:rsid w:val="00AA1A38"/>
    <w:rsid w:val="00B00C66"/>
    <w:rsid w:val="00B03A20"/>
    <w:rsid w:val="00B157F7"/>
    <w:rsid w:val="00B33E1D"/>
    <w:rsid w:val="00B4580F"/>
    <w:rsid w:val="00B563C6"/>
    <w:rsid w:val="00B612AB"/>
    <w:rsid w:val="00B9170F"/>
    <w:rsid w:val="00BB68BE"/>
    <w:rsid w:val="00BF540D"/>
    <w:rsid w:val="00BF6BAD"/>
    <w:rsid w:val="00C3439F"/>
    <w:rsid w:val="00C3452D"/>
    <w:rsid w:val="00C87B1A"/>
    <w:rsid w:val="00CB52C9"/>
    <w:rsid w:val="00CF6FE5"/>
    <w:rsid w:val="00D1209A"/>
    <w:rsid w:val="00D47E68"/>
    <w:rsid w:val="00D53024"/>
    <w:rsid w:val="00D61EB8"/>
    <w:rsid w:val="00DB3CAE"/>
    <w:rsid w:val="00DB6B1A"/>
    <w:rsid w:val="00DF14CB"/>
    <w:rsid w:val="00DF7E78"/>
    <w:rsid w:val="00E305CE"/>
    <w:rsid w:val="00E32F80"/>
    <w:rsid w:val="00E545D8"/>
    <w:rsid w:val="00E71919"/>
    <w:rsid w:val="00E7783E"/>
    <w:rsid w:val="00EA1734"/>
    <w:rsid w:val="00EE082C"/>
    <w:rsid w:val="00F015EA"/>
    <w:rsid w:val="00F269D5"/>
    <w:rsid w:val="00F561BE"/>
    <w:rsid w:val="00F64341"/>
    <w:rsid w:val="00F661C4"/>
    <w:rsid w:val="00F741A0"/>
    <w:rsid w:val="00F76987"/>
    <w:rsid w:val="00F969BD"/>
    <w:rsid w:val="00FD0B78"/>
    <w:rsid w:val="00FD46CC"/>
    <w:rsid w:val="00FF6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AD18C-B3B2-43DA-A126-85C04F49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34"/>
    <w:pPr>
      <w:spacing w:after="240" w:line="280" w:lineRule="atLeast"/>
    </w:pPr>
  </w:style>
  <w:style w:type="paragraph" w:styleId="Rubrik1">
    <w:name w:val="heading 1"/>
    <w:basedOn w:val="Normal"/>
    <w:next w:val="Normal"/>
    <w:link w:val="Rubrik1Char"/>
    <w:uiPriority w:val="9"/>
    <w:qFormat/>
    <w:rsid w:val="007B75A3"/>
    <w:pPr>
      <w:keepNext/>
      <w:keepLines/>
      <w:spacing w:before="120" w:after="4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5E0E69"/>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5E0E69"/>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5E0E69"/>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7B75A3"/>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5E0E69"/>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5E0E69"/>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5E0E69"/>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spacing w:after="0"/>
      <w:contextualSpacing/>
    </w:pPr>
  </w:style>
  <w:style w:type="paragraph" w:styleId="Numreradlista2">
    <w:name w:val="List Number 2"/>
    <w:basedOn w:val="Normal"/>
    <w:uiPriority w:val="37"/>
    <w:rsid w:val="00EA1734"/>
    <w:pPr>
      <w:numPr>
        <w:ilvl w:val="1"/>
        <w:numId w:val="27"/>
      </w:numPr>
      <w:spacing w:after="0"/>
      <w:contextualSpacing/>
    </w:pPr>
  </w:style>
  <w:style w:type="paragraph" w:styleId="Numreradlista3">
    <w:name w:val="List Number 3"/>
    <w:basedOn w:val="Normal"/>
    <w:uiPriority w:val="37"/>
    <w:rsid w:val="00EA1734"/>
    <w:pPr>
      <w:numPr>
        <w:ilvl w:val="2"/>
        <w:numId w:val="27"/>
      </w:numPr>
      <w:spacing w:after="0"/>
      <w:contextualSpacing/>
    </w:pPr>
  </w:style>
  <w:style w:type="paragraph" w:styleId="Numreradlista4">
    <w:name w:val="List Number 4"/>
    <w:basedOn w:val="Normal"/>
    <w:uiPriority w:val="99"/>
    <w:semiHidden/>
    <w:rsid w:val="00EA1734"/>
    <w:pPr>
      <w:numPr>
        <w:ilvl w:val="3"/>
        <w:numId w:val="27"/>
      </w:numPr>
      <w:spacing w:after="0"/>
      <w:contextualSpacing/>
    </w:pPr>
  </w:style>
  <w:style w:type="paragraph" w:styleId="Numreradlista5">
    <w:name w:val="List Number 5"/>
    <w:basedOn w:val="Normal"/>
    <w:uiPriority w:val="99"/>
    <w:semiHidden/>
    <w:rsid w:val="00EA1734"/>
    <w:pPr>
      <w:numPr>
        <w:ilvl w:val="4"/>
        <w:numId w:val="27"/>
      </w:numPr>
      <w:spacing w:after="0"/>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5E0E69"/>
    <w:pPr>
      <w:spacing w:line="220" w:lineRule="atLeast"/>
    </w:pPr>
    <w:rPr>
      <w:rFonts w:ascii="Arial" w:hAnsi="Arial"/>
      <w:sz w:val="18"/>
    </w:rPr>
  </w:style>
  <w:style w:type="paragraph" w:customStyle="1" w:styleId="Ingress">
    <w:name w:val="Ingress"/>
    <w:basedOn w:val="Normal"/>
    <w:semiHidden/>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 w:type="paragraph" w:customStyle="1" w:styleId="Default">
    <w:name w:val="Default"/>
    <w:rsid w:val="001112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
      <a:dk1>
        <a:sysClr val="windowText" lastClr="000000"/>
      </a:dk1>
      <a:lt1>
        <a:sysClr val="window" lastClr="FFFFFF"/>
      </a:lt1>
      <a:dk2>
        <a:srgbClr val="210061"/>
      </a:dk2>
      <a:lt2>
        <a:srgbClr val="EFE9E5"/>
      </a:lt2>
      <a:accent1>
        <a:srgbClr val="8144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0643-B816-433F-91F9-E7625019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Ameli</dc:creator>
  <cp:lastModifiedBy>Robert Danielsson</cp:lastModifiedBy>
  <cp:revision>2</cp:revision>
  <dcterms:created xsi:type="dcterms:W3CDTF">2019-02-20T14:34:00Z</dcterms:created>
  <dcterms:modified xsi:type="dcterms:W3CDTF">2019-02-20T14:34:00Z</dcterms:modified>
</cp:coreProperties>
</file>